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F079" w14:textId="77777777" w:rsidR="00782DD4" w:rsidRPr="00782DD4" w:rsidRDefault="00782DD4" w:rsidP="00782DD4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782DD4">
        <w:rPr>
          <w:b/>
          <w:bCs/>
          <w:sz w:val="28"/>
          <w:szCs w:val="28"/>
        </w:rPr>
        <w:t>Judith Elizabeth Shelton</w:t>
      </w:r>
    </w:p>
    <w:p w14:paraId="4F2D3A68" w14:textId="77777777" w:rsidR="00782DD4" w:rsidRPr="00782DD4" w:rsidRDefault="00782DD4" w:rsidP="00782DD4">
      <w:pPr>
        <w:pStyle w:val="Default"/>
        <w:jc w:val="center"/>
        <w:rPr>
          <w:sz w:val="23"/>
          <w:szCs w:val="23"/>
        </w:rPr>
      </w:pPr>
      <w:r w:rsidRPr="00782DD4">
        <w:rPr>
          <w:sz w:val="23"/>
          <w:szCs w:val="23"/>
        </w:rPr>
        <w:t>Curriculum Vitae</w:t>
      </w:r>
    </w:p>
    <w:p w14:paraId="15268991" w14:textId="77777777" w:rsidR="00782DD4" w:rsidRPr="00782DD4" w:rsidRDefault="00782DD4" w:rsidP="00782DD4">
      <w:pPr>
        <w:pStyle w:val="Default"/>
        <w:jc w:val="center"/>
        <w:rPr>
          <w:sz w:val="23"/>
          <w:szCs w:val="23"/>
        </w:rPr>
      </w:pPr>
    </w:p>
    <w:p w14:paraId="027834BB" w14:textId="77777777" w:rsidR="00782DD4" w:rsidRPr="00782DD4" w:rsidRDefault="00782DD4" w:rsidP="00782DD4">
      <w:pPr>
        <w:pStyle w:val="Default"/>
        <w:tabs>
          <w:tab w:val="left" w:pos="756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308 E Merritt St. Marshall, TX 75670 </w:t>
      </w:r>
      <w:r w:rsidRPr="00782DD4">
        <w:rPr>
          <w:sz w:val="23"/>
          <w:szCs w:val="23"/>
        </w:rPr>
        <w:tab/>
        <w:t>jshelton@etbu.edu</w:t>
      </w:r>
    </w:p>
    <w:p w14:paraId="588B8E1F" w14:textId="77777777" w:rsidR="00782DD4" w:rsidRPr="00782DD4" w:rsidRDefault="00782DD4" w:rsidP="00782DD4">
      <w:pPr>
        <w:pStyle w:val="Default"/>
        <w:tabs>
          <w:tab w:val="left" w:pos="6120"/>
        </w:tabs>
        <w:rPr>
          <w:sz w:val="23"/>
          <w:szCs w:val="23"/>
        </w:rPr>
      </w:pPr>
    </w:p>
    <w:p w14:paraId="7CD83133" w14:textId="77777777" w:rsidR="00782DD4" w:rsidRPr="00782DD4" w:rsidRDefault="00782DD4" w:rsidP="00782DD4">
      <w:pPr>
        <w:pStyle w:val="Default"/>
        <w:rPr>
          <w:b/>
          <w:bCs/>
          <w:sz w:val="23"/>
          <w:szCs w:val="23"/>
        </w:rPr>
      </w:pPr>
      <w:r w:rsidRPr="00782DD4">
        <w:rPr>
          <w:b/>
          <w:bCs/>
          <w:sz w:val="23"/>
          <w:szCs w:val="23"/>
        </w:rPr>
        <w:t xml:space="preserve">EDUCATION </w:t>
      </w:r>
    </w:p>
    <w:p w14:paraId="0CE45EA0" w14:textId="77777777" w:rsidR="00782DD4" w:rsidRPr="00782DD4" w:rsidRDefault="00782DD4" w:rsidP="00782DD4">
      <w:pPr>
        <w:pStyle w:val="Default"/>
        <w:rPr>
          <w:sz w:val="23"/>
          <w:szCs w:val="23"/>
        </w:rPr>
      </w:pPr>
    </w:p>
    <w:p w14:paraId="300EE59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2020-Present </w:t>
      </w:r>
      <w:r w:rsidRPr="00782DD4">
        <w:rPr>
          <w:sz w:val="23"/>
          <w:szCs w:val="23"/>
        </w:rPr>
        <w:tab/>
        <w:t xml:space="preserve">DMA Candidate </w:t>
      </w:r>
      <w:r w:rsidRPr="00782DD4">
        <w:rPr>
          <w:sz w:val="23"/>
          <w:szCs w:val="23"/>
        </w:rPr>
        <w:tab/>
        <w:t xml:space="preserve">Rudi E. </w:t>
      </w:r>
      <w:proofErr w:type="spellStart"/>
      <w:r w:rsidRPr="00782DD4">
        <w:rPr>
          <w:sz w:val="23"/>
          <w:szCs w:val="23"/>
        </w:rPr>
        <w:t>Scheidt</w:t>
      </w:r>
      <w:proofErr w:type="spellEnd"/>
      <w:r w:rsidRPr="00782DD4">
        <w:rPr>
          <w:sz w:val="23"/>
          <w:szCs w:val="23"/>
        </w:rPr>
        <w:t xml:space="preserve"> School of Music </w:t>
      </w:r>
    </w:p>
    <w:p w14:paraId="468A6D94" w14:textId="77777777" w:rsidR="00782DD4" w:rsidRPr="00782DD4" w:rsidRDefault="00782DD4" w:rsidP="00782DD4">
      <w:pPr>
        <w:pStyle w:val="Default"/>
        <w:tabs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ab/>
        <w:t xml:space="preserve">University of Memphis </w:t>
      </w:r>
    </w:p>
    <w:p w14:paraId="479AA88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2012 </w:t>
      </w:r>
      <w:r w:rsidRPr="00782DD4">
        <w:rPr>
          <w:sz w:val="23"/>
          <w:szCs w:val="23"/>
        </w:rPr>
        <w:tab/>
        <w:t xml:space="preserve">M.Mus. in Performance </w:t>
      </w:r>
      <w:r w:rsidRPr="00782DD4">
        <w:rPr>
          <w:sz w:val="23"/>
          <w:szCs w:val="23"/>
        </w:rPr>
        <w:tab/>
        <w:t xml:space="preserve">Bob Jones University </w:t>
      </w:r>
    </w:p>
    <w:p w14:paraId="1340DE46" w14:textId="77777777" w:rsidR="00782DD4" w:rsidRPr="00782DD4" w:rsidRDefault="00782DD4" w:rsidP="00782DD4">
      <w:pPr>
        <w:pStyle w:val="Default"/>
        <w:tabs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ab/>
        <w:t xml:space="preserve">Greenville, SC </w:t>
      </w:r>
    </w:p>
    <w:p w14:paraId="3A9BEDF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6210" w:hanging="6210"/>
        <w:rPr>
          <w:sz w:val="23"/>
          <w:szCs w:val="23"/>
        </w:rPr>
      </w:pPr>
      <w:r w:rsidRPr="00782DD4">
        <w:rPr>
          <w:sz w:val="23"/>
          <w:szCs w:val="23"/>
        </w:rPr>
        <w:t xml:space="preserve">2009 </w:t>
      </w:r>
      <w:r w:rsidRPr="00782DD4">
        <w:rPr>
          <w:sz w:val="23"/>
          <w:szCs w:val="23"/>
        </w:rPr>
        <w:tab/>
        <w:t xml:space="preserve">B.S. in Music Education </w:t>
      </w:r>
      <w:r w:rsidRPr="00782DD4">
        <w:rPr>
          <w:sz w:val="23"/>
          <w:szCs w:val="23"/>
        </w:rPr>
        <w:tab/>
        <w:t>Pensacola Christian College</w:t>
      </w:r>
      <w:r w:rsidRPr="00782DD4">
        <w:rPr>
          <w:sz w:val="23"/>
          <w:szCs w:val="23"/>
        </w:rPr>
        <w:br/>
        <w:t xml:space="preserve">Pensacola, FL </w:t>
      </w:r>
    </w:p>
    <w:p w14:paraId="0B05AC20" w14:textId="77777777" w:rsidR="00782DD4" w:rsidRPr="00782DD4" w:rsidRDefault="00782DD4" w:rsidP="00782DD4">
      <w:pPr>
        <w:pStyle w:val="Default"/>
        <w:rPr>
          <w:b/>
          <w:bCs/>
          <w:sz w:val="23"/>
          <w:szCs w:val="23"/>
        </w:rPr>
      </w:pPr>
    </w:p>
    <w:p w14:paraId="73A8F75A" w14:textId="77777777" w:rsidR="00782DD4" w:rsidRPr="00782DD4" w:rsidRDefault="00782DD4" w:rsidP="00782DD4">
      <w:pPr>
        <w:pStyle w:val="Default"/>
        <w:rPr>
          <w:b/>
          <w:bCs/>
          <w:sz w:val="23"/>
          <w:szCs w:val="23"/>
        </w:rPr>
      </w:pPr>
      <w:r w:rsidRPr="00782DD4">
        <w:rPr>
          <w:b/>
          <w:bCs/>
          <w:sz w:val="23"/>
          <w:szCs w:val="23"/>
        </w:rPr>
        <w:t xml:space="preserve">PROFESSIONAL EXPERINECE </w:t>
      </w:r>
    </w:p>
    <w:p w14:paraId="34262C96" w14:textId="77777777" w:rsidR="00782DD4" w:rsidRPr="00782DD4" w:rsidRDefault="00782DD4" w:rsidP="00782DD4">
      <w:pPr>
        <w:pStyle w:val="Default"/>
        <w:rPr>
          <w:sz w:val="23"/>
          <w:szCs w:val="23"/>
        </w:rPr>
      </w:pPr>
    </w:p>
    <w:p w14:paraId="378937C1" w14:textId="77777777" w:rsidR="00782DD4" w:rsidRPr="00782DD4" w:rsidRDefault="00782DD4" w:rsidP="00782DD4">
      <w:pPr>
        <w:pStyle w:val="Default"/>
        <w:rPr>
          <w:b/>
          <w:bCs/>
          <w:sz w:val="23"/>
          <w:szCs w:val="23"/>
        </w:rPr>
      </w:pPr>
      <w:r w:rsidRPr="00782DD4">
        <w:rPr>
          <w:b/>
          <w:bCs/>
          <w:sz w:val="23"/>
          <w:szCs w:val="23"/>
        </w:rPr>
        <w:t xml:space="preserve">Collegiate Teaching </w:t>
      </w:r>
    </w:p>
    <w:p w14:paraId="262CC8F9" w14:textId="77777777" w:rsidR="00782DD4" w:rsidRPr="00782DD4" w:rsidRDefault="00782DD4" w:rsidP="00782DD4">
      <w:pPr>
        <w:pStyle w:val="Default"/>
        <w:rPr>
          <w:sz w:val="23"/>
          <w:szCs w:val="23"/>
        </w:rPr>
      </w:pPr>
    </w:p>
    <w:p w14:paraId="1F26B47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2022-Present</w:t>
      </w:r>
      <w:r w:rsidRPr="00782DD4">
        <w:rPr>
          <w:sz w:val="23"/>
          <w:szCs w:val="23"/>
        </w:rPr>
        <w:tab/>
        <w:t>Assistant Professor of Music, Vocal Coordinator</w:t>
      </w:r>
      <w:r w:rsidRPr="00782DD4">
        <w:rPr>
          <w:sz w:val="23"/>
          <w:szCs w:val="23"/>
        </w:rPr>
        <w:tab/>
        <w:t>East Texas Baptist University</w:t>
      </w:r>
    </w:p>
    <w:p w14:paraId="2AE672C1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ab/>
      </w:r>
      <w:r w:rsidRPr="00782DD4">
        <w:rPr>
          <w:sz w:val="23"/>
          <w:szCs w:val="23"/>
        </w:rPr>
        <w:tab/>
        <w:t>Marshall, TX</w:t>
      </w:r>
    </w:p>
    <w:p w14:paraId="65CD260F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2018-2022 </w:t>
      </w:r>
      <w:r w:rsidRPr="00782DD4">
        <w:rPr>
          <w:sz w:val="23"/>
          <w:szCs w:val="23"/>
        </w:rPr>
        <w:tab/>
        <w:t xml:space="preserve">Instructor of Music, Director of </w:t>
      </w:r>
      <w:r w:rsidRPr="00782DD4">
        <w:rPr>
          <w:sz w:val="23"/>
          <w:szCs w:val="23"/>
        </w:rPr>
        <w:tab/>
        <w:t xml:space="preserve">Columbia State Community </w:t>
      </w:r>
    </w:p>
    <w:p w14:paraId="0A3A066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ab/>
        <w:t xml:space="preserve">Choral Activities and Vocal Studies </w:t>
      </w:r>
      <w:r w:rsidRPr="00782DD4">
        <w:rPr>
          <w:sz w:val="23"/>
          <w:szCs w:val="23"/>
        </w:rPr>
        <w:tab/>
        <w:t xml:space="preserve">College, Columbia, TN </w:t>
      </w:r>
    </w:p>
    <w:p w14:paraId="6F13BDE2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</w:p>
    <w:p w14:paraId="6368709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sz w:val="23"/>
          <w:szCs w:val="23"/>
        </w:rPr>
      </w:pPr>
      <w:r w:rsidRPr="00782DD4">
        <w:rPr>
          <w:b/>
          <w:bCs/>
          <w:sz w:val="23"/>
          <w:szCs w:val="23"/>
        </w:rPr>
        <w:t>Courses at East Texas Baptist University</w:t>
      </w:r>
    </w:p>
    <w:p w14:paraId="38B49432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</w:p>
    <w:p w14:paraId="02A60A4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Vocal Pedagogy I (Fall 2022)</w:t>
      </w:r>
    </w:p>
    <w:p w14:paraId="36E3E2B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Vocal Diction I (Spring 2023)</w:t>
      </w:r>
      <w:r w:rsidRPr="00782DD4">
        <w:rPr>
          <w:sz w:val="23"/>
          <w:szCs w:val="23"/>
        </w:rPr>
        <w:br/>
        <w:t>Musical Theater (every fall and spring semester)</w:t>
      </w:r>
    </w:p>
    <w:p w14:paraId="5F7C3E9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Advanced Musical Theater (every fall and spring semester)</w:t>
      </w:r>
    </w:p>
    <w:p w14:paraId="3C796691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Private Voice I, II, III, and IV (every fall and spring semester)</w:t>
      </w:r>
    </w:p>
    <w:p w14:paraId="1860A85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Elective Private Voice I (every fall and spring semester)</w:t>
      </w:r>
    </w:p>
    <w:p w14:paraId="4F27A98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sz w:val="23"/>
          <w:szCs w:val="23"/>
        </w:rPr>
      </w:pPr>
    </w:p>
    <w:p w14:paraId="3F9FDDF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b/>
          <w:bCs/>
          <w:sz w:val="23"/>
          <w:szCs w:val="23"/>
        </w:rPr>
        <w:t xml:space="preserve">Courses at Columbia State Community College </w:t>
      </w:r>
    </w:p>
    <w:p w14:paraId="7313F7F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</w:p>
    <w:p w14:paraId="601DB73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College Choir (every fall and spring semester from 2018-present) </w:t>
      </w:r>
    </w:p>
    <w:p w14:paraId="6F0BBBF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Music History (every fall and spring semester from 2018-present) </w:t>
      </w:r>
    </w:p>
    <w:p w14:paraId="3037930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Private Voice I and II (every fall and spring semester from 2018-present) </w:t>
      </w:r>
    </w:p>
    <w:p w14:paraId="5F11582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Private Piano I and II (every fall and spring semester from 2018-present) </w:t>
      </w:r>
    </w:p>
    <w:p w14:paraId="376EADE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Aural Skills II (every spring semester 2019-present) </w:t>
      </w:r>
    </w:p>
    <w:p w14:paraId="2C11339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Piano Class II (every spring semester 2019-present) </w:t>
      </w:r>
    </w:p>
    <w:p w14:paraId="2AF4A05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Aural Skills I (every fall semester 2019-present) </w:t>
      </w:r>
    </w:p>
    <w:p w14:paraId="05B8E35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Piano Class I (every fall semester 2019-present) </w:t>
      </w:r>
    </w:p>
    <w:p w14:paraId="20F5FBA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>Aural Skills III (spring 2020 and 2021)</w:t>
      </w:r>
    </w:p>
    <w:p w14:paraId="17C45CB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</w:p>
    <w:p w14:paraId="63247AB1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sz w:val="23"/>
          <w:szCs w:val="23"/>
        </w:rPr>
      </w:pPr>
      <w:r w:rsidRPr="00782DD4">
        <w:rPr>
          <w:b/>
          <w:bCs/>
          <w:sz w:val="23"/>
          <w:szCs w:val="23"/>
        </w:rPr>
        <w:t xml:space="preserve">K-12 Teaching Experience </w:t>
      </w:r>
    </w:p>
    <w:p w14:paraId="0983BF5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</w:p>
    <w:p w14:paraId="1E4FC9F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2015-2017 </w:t>
      </w:r>
      <w:r w:rsidRPr="00782DD4">
        <w:rPr>
          <w:sz w:val="23"/>
          <w:szCs w:val="23"/>
        </w:rPr>
        <w:tab/>
        <w:t xml:space="preserve">Orchestra Director </w:t>
      </w:r>
      <w:r w:rsidRPr="00782DD4">
        <w:rPr>
          <w:sz w:val="23"/>
          <w:szCs w:val="23"/>
        </w:rPr>
        <w:tab/>
        <w:t xml:space="preserve">John Cooper Academy </w:t>
      </w:r>
    </w:p>
    <w:p w14:paraId="26994B0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440" w:hanging="1440"/>
        <w:rPr>
          <w:sz w:val="23"/>
          <w:szCs w:val="23"/>
        </w:rPr>
      </w:pPr>
      <w:r w:rsidRPr="00782DD4">
        <w:rPr>
          <w:sz w:val="23"/>
          <w:szCs w:val="23"/>
        </w:rPr>
        <w:t xml:space="preserve">2013-2015 </w:t>
      </w:r>
      <w:r w:rsidRPr="00782DD4">
        <w:rPr>
          <w:sz w:val="23"/>
          <w:szCs w:val="23"/>
        </w:rPr>
        <w:tab/>
        <w:t xml:space="preserve">Teaching Assistant, Voice Instructor </w:t>
      </w:r>
      <w:r w:rsidRPr="00782DD4">
        <w:rPr>
          <w:sz w:val="23"/>
          <w:szCs w:val="23"/>
        </w:rPr>
        <w:tab/>
        <w:t>Conroe High School Choir</w:t>
      </w:r>
    </w:p>
    <w:p w14:paraId="61E04FD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440" w:hanging="1440"/>
        <w:rPr>
          <w:sz w:val="23"/>
          <w:szCs w:val="23"/>
        </w:rPr>
      </w:pPr>
      <w:r w:rsidRPr="00782DD4">
        <w:rPr>
          <w:sz w:val="23"/>
          <w:szCs w:val="23"/>
        </w:rPr>
        <w:lastRenderedPageBreak/>
        <w:tab/>
      </w:r>
      <w:r w:rsidRPr="00782DD4">
        <w:rPr>
          <w:sz w:val="23"/>
          <w:szCs w:val="23"/>
        </w:rPr>
        <w:tab/>
        <w:t xml:space="preserve">Accompanist Conroe, TX </w:t>
      </w:r>
    </w:p>
    <w:p w14:paraId="367DC8D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sz w:val="23"/>
          <w:szCs w:val="23"/>
        </w:rPr>
      </w:pPr>
      <w:r w:rsidRPr="00782DD4">
        <w:rPr>
          <w:sz w:val="23"/>
          <w:szCs w:val="23"/>
        </w:rPr>
        <w:t xml:space="preserve">2012-2013 </w:t>
      </w:r>
      <w:r w:rsidRPr="00782DD4">
        <w:rPr>
          <w:sz w:val="23"/>
          <w:szCs w:val="23"/>
        </w:rPr>
        <w:tab/>
        <w:t xml:space="preserve">Choir Director, General Music Teacher </w:t>
      </w:r>
      <w:r w:rsidRPr="00782DD4">
        <w:rPr>
          <w:sz w:val="23"/>
          <w:szCs w:val="23"/>
        </w:rPr>
        <w:tab/>
      </w:r>
      <w:proofErr w:type="spellStart"/>
      <w:r w:rsidRPr="00782DD4">
        <w:rPr>
          <w:sz w:val="23"/>
          <w:szCs w:val="23"/>
        </w:rPr>
        <w:t>Bozman</w:t>
      </w:r>
      <w:proofErr w:type="spellEnd"/>
      <w:r w:rsidRPr="00782DD4">
        <w:rPr>
          <w:sz w:val="23"/>
          <w:szCs w:val="23"/>
        </w:rPr>
        <w:t xml:space="preserve"> Intermediate School</w:t>
      </w:r>
    </w:p>
    <w:p w14:paraId="5F21F815" w14:textId="719EB4A3" w:rsidR="00955BFF" w:rsidRPr="00782DD4" w:rsidRDefault="00782DD4" w:rsidP="00782DD4">
      <w:pPr>
        <w:tabs>
          <w:tab w:val="left" w:pos="6210"/>
        </w:tabs>
        <w:rPr>
          <w:rFonts w:ascii="Times New Roman" w:hAnsi="Times New Roman" w:cs="Times New Roman"/>
        </w:rPr>
      </w:pPr>
      <w:r w:rsidRPr="00782DD4">
        <w:rPr>
          <w:rFonts w:ascii="Times New Roman" w:hAnsi="Times New Roman" w:cs="Times New Roman"/>
        </w:rPr>
        <w:tab/>
        <w:t>Conroe, TX</w:t>
      </w:r>
    </w:p>
    <w:p w14:paraId="7084B8B0" w14:textId="6A111E4F" w:rsidR="00782DD4" w:rsidRPr="00782DD4" w:rsidRDefault="00782DD4" w:rsidP="00782DD4">
      <w:pPr>
        <w:tabs>
          <w:tab w:val="left" w:pos="1440"/>
          <w:tab w:val="left" w:pos="6210"/>
        </w:tabs>
        <w:rPr>
          <w:rFonts w:ascii="Times New Roman" w:hAnsi="Times New Roman" w:cs="Times New Roman"/>
        </w:rPr>
      </w:pPr>
      <w:r w:rsidRPr="00782DD4">
        <w:rPr>
          <w:rFonts w:ascii="Times New Roman" w:hAnsi="Times New Roman" w:cs="Times New Roman"/>
        </w:rPr>
        <w:t>2010-2012</w:t>
      </w:r>
      <w:r w:rsidRPr="00782DD4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e</w:t>
      </w:r>
      <w:r w:rsidRPr="00782DD4">
        <w:rPr>
          <w:rFonts w:ascii="Times New Roman" w:hAnsi="Times New Roman" w:cs="Times New Roman"/>
        </w:rPr>
        <w:t>aching Assistant</w:t>
      </w:r>
      <w:r w:rsidRPr="00782DD4">
        <w:rPr>
          <w:rFonts w:ascii="Times New Roman" w:hAnsi="Times New Roman" w:cs="Times New Roman"/>
        </w:rPr>
        <w:tab/>
      </w:r>
      <w:proofErr w:type="spellStart"/>
      <w:r w:rsidRPr="00782DD4">
        <w:rPr>
          <w:rFonts w:ascii="Times New Roman" w:hAnsi="Times New Roman" w:cs="Times New Roman"/>
        </w:rPr>
        <w:t>HomeSat</w:t>
      </w:r>
      <w:proofErr w:type="spellEnd"/>
      <w:r w:rsidRPr="00782DD4">
        <w:rPr>
          <w:rFonts w:ascii="Times New Roman" w:hAnsi="Times New Roman" w:cs="Times New Roman"/>
        </w:rPr>
        <w:t xml:space="preserve"> Department</w:t>
      </w:r>
    </w:p>
    <w:p w14:paraId="1851116A" w14:textId="27640971" w:rsidR="00782DD4" w:rsidRPr="00782DD4" w:rsidRDefault="00782DD4" w:rsidP="00782DD4">
      <w:pPr>
        <w:tabs>
          <w:tab w:val="left" w:pos="1440"/>
          <w:tab w:val="left" w:pos="6210"/>
        </w:tabs>
        <w:rPr>
          <w:rFonts w:ascii="Times New Roman" w:hAnsi="Times New Roman" w:cs="Times New Roman"/>
        </w:rPr>
      </w:pPr>
      <w:r w:rsidRPr="00782DD4">
        <w:rPr>
          <w:rFonts w:ascii="Times New Roman" w:hAnsi="Times New Roman" w:cs="Times New Roman"/>
        </w:rPr>
        <w:tab/>
      </w:r>
      <w:r w:rsidRPr="00782DD4">
        <w:rPr>
          <w:rFonts w:ascii="Times New Roman" w:hAnsi="Times New Roman" w:cs="Times New Roman"/>
        </w:rPr>
        <w:tab/>
        <w:t>Bob Jones University</w:t>
      </w:r>
    </w:p>
    <w:p w14:paraId="43CAFB4F" w14:textId="76693401" w:rsidR="00782DD4" w:rsidRPr="00782DD4" w:rsidRDefault="00782DD4" w:rsidP="00782DD4">
      <w:pPr>
        <w:tabs>
          <w:tab w:val="left" w:pos="1440"/>
          <w:tab w:val="left" w:pos="6210"/>
        </w:tabs>
        <w:rPr>
          <w:rFonts w:ascii="Times New Roman" w:hAnsi="Times New Roman" w:cs="Times New Roman"/>
        </w:rPr>
      </w:pPr>
    </w:p>
    <w:p w14:paraId="3CFCEEC5" w14:textId="6A5876B2" w:rsidR="00782DD4" w:rsidRPr="00782DD4" w:rsidRDefault="00782DD4" w:rsidP="00782DD4">
      <w:pPr>
        <w:tabs>
          <w:tab w:val="left" w:pos="1440"/>
          <w:tab w:val="left" w:pos="6210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782DD4">
        <w:rPr>
          <w:rFonts w:ascii="Times New Roman" w:hAnsi="Times New Roman" w:cs="Times New Roman"/>
          <w:b/>
          <w:bCs/>
          <w:sz w:val="23"/>
          <w:szCs w:val="23"/>
        </w:rPr>
        <w:t>Performance</w:t>
      </w:r>
      <w:r>
        <w:rPr>
          <w:rFonts w:ascii="Times New Roman" w:hAnsi="Times New Roman" w:cs="Times New Roman"/>
          <w:b/>
          <w:bCs/>
          <w:sz w:val="23"/>
          <w:szCs w:val="23"/>
        </w:rPr>
        <w:t>s</w:t>
      </w:r>
    </w:p>
    <w:p w14:paraId="41D8F47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Opera </w:t>
      </w:r>
    </w:p>
    <w:p w14:paraId="3B280972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09FF306F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2013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 xml:space="preserve">La </w:t>
      </w:r>
      <w:proofErr w:type="spellStart"/>
      <w:r w:rsidRPr="00782DD4">
        <w:rPr>
          <w:i/>
          <w:iCs/>
          <w:color w:val="auto"/>
          <w:sz w:val="23"/>
          <w:szCs w:val="23"/>
        </w:rPr>
        <w:t>Boheme</w:t>
      </w:r>
      <w:proofErr w:type="spellEnd"/>
      <w:r w:rsidRPr="00782DD4">
        <w:rPr>
          <w:color w:val="auto"/>
          <w:sz w:val="23"/>
          <w:szCs w:val="23"/>
        </w:rPr>
        <w:t xml:space="preserve">, Puccini </w:t>
      </w:r>
      <w:r w:rsidRPr="00782DD4">
        <w:rPr>
          <w:color w:val="auto"/>
          <w:sz w:val="23"/>
          <w:szCs w:val="23"/>
        </w:rPr>
        <w:tab/>
        <w:t xml:space="preserve">Spring Opera </w:t>
      </w:r>
    </w:p>
    <w:p w14:paraId="1DF1D9E2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Spring, TX </w:t>
      </w:r>
    </w:p>
    <w:p w14:paraId="6240787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2012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Il Trovatore</w:t>
      </w:r>
      <w:r w:rsidRPr="00782DD4">
        <w:rPr>
          <w:color w:val="auto"/>
          <w:sz w:val="23"/>
          <w:szCs w:val="23"/>
        </w:rPr>
        <w:t xml:space="preserve">, Verdi </w:t>
      </w:r>
      <w:r w:rsidRPr="00782DD4">
        <w:rPr>
          <w:color w:val="auto"/>
          <w:sz w:val="23"/>
          <w:szCs w:val="23"/>
        </w:rPr>
        <w:tab/>
        <w:t xml:space="preserve">Bob Jones Opera </w:t>
      </w:r>
    </w:p>
    <w:p w14:paraId="5E5B0E87" w14:textId="77777777" w:rsidR="00782DD4" w:rsidRPr="00782DD4" w:rsidRDefault="00782DD4" w:rsidP="00782DD4">
      <w:pPr>
        <w:pStyle w:val="Default"/>
        <w:tabs>
          <w:tab w:val="left" w:pos="540"/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Inez </w:t>
      </w:r>
      <w:r w:rsidRPr="00782DD4">
        <w:rPr>
          <w:color w:val="auto"/>
          <w:sz w:val="23"/>
          <w:szCs w:val="23"/>
        </w:rPr>
        <w:tab/>
        <w:t xml:space="preserve">Greenville, SC </w:t>
      </w:r>
    </w:p>
    <w:p w14:paraId="664936F2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2011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Faust</w:t>
      </w:r>
      <w:r w:rsidRPr="00782DD4">
        <w:rPr>
          <w:color w:val="auto"/>
          <w:sz w:val="23"/>
          <w:szCs w:val="23"/>
        </w:rPr>
        <w:t xml:space="preserve">, Gounod </w:t>
      </w:r>
      <w:r w:rsidRPr="00782DD4">
        <w:rPr>
          <w:color w:val="auto"/>
          <w:sz w:val="23"/>
          <w:szCs w:val="23"/>
        </w:rPr>
        <w:tab/>
        <w:t xml:space="preserve">Bob Jones Opera </w:t>
      </w:r>
    </w:p>
    <w:p w14:paraId="21CDBCF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Greenville, SC </w:t>
      </w:r>
    </w:p>
    <w:p w14:paraId="6CD6AAB7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2008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 xml:space="preserve">Der </w:t>
      </w:r>
      <w:proofErr w:type="spellStart"/>
      <w:r w:rsidRPr="00782DD4">
        <w:rPr>
          <w:i/>
          <w:iCs/>
          <w:color w:val="auto"/>
          <w:sz w:val="23"/>
          <w:szCs w:val="23"/>
        </w:rPr>
        <w:t>Schauspieldirektor</w:t>
      </w:r>
      <w:proofErr w:type="spellEnd"/>
      <w:r w:rsidRPr="00782DD4">
        <w:rPr>
          <w:color w:val="auto"/>
          <w:sz w:val="23"/>
          <w:szCs w:val="23"/>
        </w:rPr>
        <w:t xml:space="preserve">, Mozart </w:t>
      </w:r>
      <w:r w:rsidRPr="00782DD4">
        <w:rPr>
          <w:color w:val="auto"/>
          <w:sz w:val="23"/>
          <w:szCs w:val="23"/>
        </w:rPr>
        <w:tab/>
        <w:t>Pensacola Christian College</w:t>
      </w:r>
    </w:p>
    <w:p w14:paraId="026012A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Pensacola, FL </w:t>
      </w:r>
    </w:p>
    <w:p w14:paraId="3AB8B1B1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2008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Amahl and the Night Visitors</w:t>
      </w:r>
      <w:r w:rsidRPr="00782DD4">
        <w:rPr>
          <w:color w:val="auto"/>
          <w:sz w:val="23"/>
          <w:szCs w:val="23"/>
        </w:rPr>
        <w:t xml:space="preserve">, Menotti </w:t>
      </w:r>
      <w:r w:rsidRPr="00782DD4">
        <w:rPr>
          <w:color w:val="auto"/>
          <w:sz w:val="23"/>
          <w:szCs w:val="23"/>
        </w:rPr>
        <w:tab/>
        <w:t>Pensacola Christian College</w:t>
      </w:r>
    </w:p>
    <w:p w14:paraId="5A85940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Pensacola, FL </w:t>
      </w:r>
    </w:p>
    <w:p w14:paraId="518D321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2005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The Mikado</w:t>
      </w:r>
      <w:r w:rsidRPr="00782DD4">
        <w:rPr>
          <w:color w:val="auto"/>
          <w:sz w:val="23"/>
          <w:szCs w:val="23"/>
        </w:rPr>
        <w:t xml:space="preserve">, </w:t>
      </w:r>
      <w:proofErr w:type="gramStart"/>
      <w:r w:rsidRPr="00782DD4">
        <w:rPr>
          <w:color w:val="auto"/>
          <w:sz w:val="23"/>
          <w:szCs w:val="23"/>
        </w:rPr>
        <w:t>Gilbert</w:t>
      </w:r>
      <w:proofErr w:type="gramEnd"/>
      <w:r w:rsidRPr="00782DD4">
        <w:rPr>
          <w:color w:val="auto"/>
          <w:sz w:val="23"/>
          <w:szCs w:val="23"/>
        </w:rPr>
        <w:t xml:space="preserve"> and Sullivan </w:t>
      </w:r>
      <w:r w:rsidRPr="00782DD4">
        <w:rPr>
          <w:color w:val="auto"/>
          <w:sz w:val="23"/>
          <w:szCs w:val="23"/>
        </w:rPr>
        <w:tab/>
        <w:t>Pensacola Christian College</w:t>
      </w:r>
    </w:p>
    <w:p w14:paraId="30C6F911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Pensacola, FL </w:t>
      </w:r>
    </w:p>
    <w:p w14:paraId="5C4DC5CF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Oratorio </w:t>
      </w:r>
    </w:p>
    <w:p w14:paraId="2EAA7EB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5DCC67F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2016 &amp; 2017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The Messiah</w:t>
      </w:r>
      <w:r w:rsidRPr="00782DD4">
        <w:rPr>
          <w:color w:val="auto"/>
          <w:sz w:val="23"/>
          <w:szCs w:val="23"/>
        </w:rPr>
        <w:t xml:space="preserve">, Handel </w:t>
      </w:r>
      <w:r w:rsidRPr="00782DD4">
        <w:rPr>
          <w:color w:val="auto"/>
          <w:sz w:val="23"/>
          <w:szCs w:val="23"/>
        </w:rPr>
        <w:tab/>
        <w:t xml:space="preserve">Houston Symphony </w:t>
      </w:r>
    </w:p>
    <w:p w14:paraId="05BCF94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Houston, TX </w:t>
      </w:r>
    </w:p>
    <w:p w14:paraId="3DB4A38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2009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Elijah</w:t>
      </w:r>
      <w:r w:rsidRPr="00782DD4">
        <w:rPr>
          <w:color w:val="auto"/>
          <w:sz w:val="23"/>
          <w:szCs w:val="23"/>
        </w:rPr>
        <w:t xml:space="preserve">, Mendelssohn </w:t>
      </w:r>
      <w:r w:rsidRPr="00782DD4">
        <w:rPr>
          <w:color w:val="auto"/>
          <w:sz w:val="23"/>
          <w:szCs w:val="23"/>
        </w:rPr>
        <w:tab/>
        <w:t>Pensacola Christian College</w:t>
      </w:r>
    </w:p>
    <w:p w14:paraId="55F2B12F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Pensacola, FL </w:t>
      </w:r>
    </w:p>
    <w:p w14:paraId="5A843FE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2008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The Creation</w:t>
      </w:r>
      <w:r w:rsidRPr="00782DD4">
        <w:rPr>
          <w:color w:val="auto"/>
          <w:sz w:val="23"/>
          <w:szCs w:val="23"/>
        </w:rPr>
        <w:t xml:space="preserve">, Haydn </w:t>
      </w:r>
      <w:r w:rsidRPr="00782DD4">
        <w:rPr>
          <w:color w:val="auto"/>
          <w:sz w:val="23"/>
          <w:szCs w:val="23"/>
        </w:rPr>
        <w:tab/>
        <w:t>Pensacola Christian College</w:t>
      </w:r>
    </w:p>
    <w:p w14:paraId="1E95378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Pensacola, FL </w:t>
      </w:r>
    </w:p>
    <w:p w14:paraId="5D7ED927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Musical Theater </w:t>
      </w:r>
    </w:p>
    <w:p w14:paraId="665D9B1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301386B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2012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Fiddler on the Roof</w:t>
      </w:r>
      <w:r w:rsidRPr="00782DD4">
        <w:rPr>
          <w:color w:val="auto"/>
          <w:sz w:val="23"/>
          <w:szCs w:val="23"/>
        </w:rPr>
        <w:t xml:space="preserve">, Bock </w:t>
      </w:r>
      <w:r w:rsidRPr="00782DD4">
        <w:rPr>
          <w:color w:val="auto"/>
          <w:sz w:val="23"/>
          <w:szCs w:val="23"/>
        </w:rPr>
        <w:tab/>
        <w:t>Bob Jones Master’s Theater</w:t>
      </w:r>
    </w:p>
    <w:p w14:paraId="7824E224" w14:textId="77777777" w:rsidR="00782DD4" w:rsidRPr="00782DD4" w:rsidRDefault="00782DD4" w:rsidP="00782DD4">
      <w:pPr>
        <w:pStyle w:val="Default"/>
        <w:tabs>
          <w:tab w:val="left" w:pos="540"/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</w:r>
      <w:proofErr w:type="spellStart"/>
      <w:r w:rsidRPr="00782DD4">
        <w:rPr>
          <w:color w:val="auto"/>
          <w:sz w:val="23"/>
          <w:szCs w:val="23"/>
        </w:rPr>
        <w:t>Yente</w:t>
      </w:r>
      <w:proofErr w:type="spellEnd"/>
      <w:r w:rsidRPr="00782DD4">
        <w:rPr>
          <w:color w:val="auto"/>
          <w:sz w:val="23"/>
          <w:szCs w:val="23"/>
        </w:rPr>
        <w:t xml:space="preserve"> </w:t>
      </w:r>
      <w:r w:rsidRPr="00782DD4">
        <w:rPr>
          <w:color w:val="auto"/>
          <w:sz w:val="23"/>
          <w:szCs w:val="23"/>
        </w:rPr>
        <w:tab/>
        <w:t xml:space="preserve">Greenville, SC </w:t>
      </w:r>
    </w:p>
    <w:p w14:paraId="3A0464F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2009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Sanders Family Christmas</w:t>
      </w:r>
      <w:r w:rsidRPr="00782DD4">
        <w:rPr>
          <w:color w:val="auto"/>
          <w:sz w:val="23"/>
          <w:szCs w:val="23"/>
        </w:rPr>
        <w:t xml:space="preserve">, Ray </w:t>
      </w:r>
      <w:r w:rsidRPr="00782DD4">
        <w:rPr>
          <w:color w:val="auto"/>
          <w:sz w:val="23"/>
          <w:szCs w:val="23"/>
        </w:rPr>
        <w:tab/>
      </w:r>
      <w:proofErr w:type="spellStart"/>
      <w:r w:rsidRPr="00782DD4">
        <w:rPr>
          <w:color w:val="auto"/>
          <w:sz w:val="23"/>
          <w:szCs w:val="23"/>
        </w:rPr>
        <w:t>Crighton</w:t>
      </w:r>
      <w:proofErr w:type="spellEnd"/>
      <w:r w:rsidRPr="00782DD4">
        <w:rPr>
          <w:color w:val="auto"/>
          <w:sz w:val="23"/>
          <w:szCs w:val="23"/>
        </w:rPr>
        <w:t xml:space="preserve"> Theater June </w:t>
      </w:r>
    </w:p>
    <w:p w14:paraId="55A2CC38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>June</w:t>
      </w:r>
      <w:r w:rsidRPr="00782DD4">
        <w:rPr>
          <w:color w:val="auto"/>
          <w:sz w:val="23"/>
          <w:szCs w:val="23"/>
        </w:rPr>
        <w:tab/>
        <w:t xml:space="preserve">Conroe, TX </w:t>
      </w:r>
    </w:p>
    <w:p w14:paraId="618174C8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</w:p>
    <w:p w14:paraId="3E6A00D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Symphony </w:t>
      </w:r>
    </w:p>
    <w:p w14:paraId="03AEE5F7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67B8EE8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2012-2015 </w:t>
      </w:r>
      <w:r w:rsidRPr="00782DD4">
        <w:rPr>
          <w:color w:val="auto"/>
          <w:sz w:val="23"/>
          <w:szCs w:val="23"/>
        </w:rPr>
        <w:tab/>
        <w:t xml:space="preserve">First Chair, Alto II </w:t>
      </w:r>
      <w:r w:rsidRPr="00782DD4">
        <w:rPr>
          <w:color w:val="auto"/>
          <w:sz w:val="23"/>
          <w:szCs w:val="23"/>
        </w:rPr>
        <w:tab/>
        <w:t xml:space="preserve">Houston Symphony </w:t>
      </w:r>
    </w:p>
    <w:p w14:paraId="3CA2801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Houston, TX </w:t>
      </w:r>
    </w:p>
    <w:p w14:paraId="4117BE4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>Recitals and Prepared Large Works</w:t>
      </w:r>
    </w:p>
    <w:p w14:paraId="46EC7DA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799DDFF6" w14:textId="755F74CF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2022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Sonnets from the Portuguese</w:t>
      </w:r>
      <w:r w:rsidRPr="00782DD4">
        <w:rPr>
          <w:color w:val="auto"/>
          <w:sz w:val="23"/>
          <w:szCs w:val="23"/>
        </w:rPr>
        <w:t>, Larsen</w:t>
      </w:r>
      <w:r w:rsidRPr="00782DD4">
        <w:rPr>
          <w:color w:val="auto"/>
          <w:sz w:val="23"/>
          <w:szCs w:val="23"/>
        </w:rPr>
        <w:tab/>
        <w:t>University of Memphis</w:t>
      </w:r>
    </w:p>
    <w:p w14:paraId="38A5CE3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St. John Passion</w:t>
      </w:r>
      <w:r w:rsidRPr="00782DD4">
        <w:rPr>
          <w:color w:val="auto"/>
          <w:sz w:val="23"/>
          <w:szCs w:val="23"/>
        </w:rPr>
        <w:t>, Bach</w:t>
      </w:r>
      <w:r w:rsidRPr="00782DD4">
        <w:rPr>
          <w:color w:val="auto"/>
          <w:sz w:val="23"/>
          <w:szCs w:val="23"/>
        </w:rPr>
        <w:tab/>
        <w:t>Nashville, TN</w:t>
      </w:r>
    </w:p>
    <w:p w14:paraId="4BE4D28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</w:p>
    <w:p w14:paraId="246E120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2021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Knoxville: Summer of 1915,</w:t>
      </w:r>
      <w:r w:rsidRPr="00782DD4">
        <w:rPr>
          <w:color w:val="auto"/>
          <w:sz w:val="23"/>
          <w:szCs w:val="23"/>
        </w:rPr>
        <w:t xml:space="preserve"> Barber</w:t>
      </w:r>
      <w:r w:rsidRPr="00782DD4">
        <w:rPr>
          <w:color w:val="auto"/>
          <w:sz w:val="23"/>
          <w:szCs w:val="23"/>
        </w:rPr>
        <w:tab/>
        <w:t>University of Memphis</w:t>
      </w:r>
    </w:p>
    <w:p w14:paraId="2DB6C08F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Elijah</w:t>
      </w:r>
      <w:r w:rsidRPr="00782DD4">
        <w:rPr>
          <w:color w:val="auto"/>
          <w:sz w:val="23"/>
          <w:szCs w:val="23"/>
        </w:rPr>
        <w:t>, Mendelssohn</w:t>
      </w:r>
      <w:r w:rsidRPr="00782DD4">
        <w:rPr>
          <w:color w:val="auto"/>
          <w:sz w:val="23"/>
          <w:szCs w:val="23"/>
        </w:rPr>
        <w:tab/>
        <w:t>Nashville, TN</w:t>
      </w:r>
    </w:p>
    <w:p w14:paraId="5705E6E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i/>
          <w:iCs/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 xml:space="preserve"> </w:t>
      </w:r>
    </w:p>
    <w:p w14:paraId="1877BAD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lastRenderedPageBreak/>
        <w:t>2016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St. Matthew Passion</w:t>
      </w:r>
      <w:r w:rsidRPr="00782DD4">
        <w:rPr>
          <w:color w:val="auto"/>
          <w:sz w:val="23"/>
          <w:szCs w:val="23"/>
        </w:rPr>
        <w:t>, Bach</w:t>
      </w:r>
      <w:r w:rsidRPr="00782DD4">
        <w:rPr>
          <w:color w:val="auto"/>
          <w:sz w:val="23"/>
          <w:szCs w:val="23"/>
        </w:rPr>
        <w:tab/>
        <w:t>Lighthouse Church</w:t>
      </w:r>
    </w:p>
    <w:p w14:paraId="4447367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</w:r>
      <w:proofErr w:type="spellStart"/>
      <w:r w:rsidRPr="00782DD4">
        <w:rPr>
          <w:color w:val="auto"/>
          <w:sz w:val="23"/>
          <w:szCs w:val="23"/>
        </w:rPr>
        <w:t>Iruma</w:t>
      </w:r>
      <w:proofErr w:type="spellEnd"/>
      <w:r w:rsidRPr="00782DD4">
        <w:rPr>
          <w:color w:val="auto"/>
          <w:sz w:val="23"/>
          <w:szCs w:val="23"/>
        </w:rPr>
        <w:t>, Saitama, Japan</w:t>
      </w:r>
      <w:r w:rsidRPr="00782DD4">
        <w:rPr>
          <w:color w:val="auto"/>
          <w:sz w:val="23"/>
          <w:szCs w:val="23"/>
        </w:rPr>
        <w:tab/>
      </w:r>
    </w:p>
    <w:p w14:paraId="7B01A987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09D19DA0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MUSIC COMPOSITIONS </w:t>
      </w:r>
    </w:p>
    <w:p w14:paraId="4998C71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051A672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530" w:hanging="1530"/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2018 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 xml:space="preserve">Dragon Fire </w:t>
      </w:r>
      <w:r w:rsidRPr="00782DD4">
        <w:rPr>
          <w:color w:val="auto"/>
          <w:sz w:val="23"/>
          <w:szCs w:val="23"/>
        </w:rPr>
        <w:t xml:space="preserve">(for chorus and soprano) </w:t>
      </w:r>
      <w:r w:rsidRPr="00782DD4">
        <w:rPr>
          <w:color w:val="auto"/>
          <w:sz w:val="23"/>
          <w:szCs w:val="23"/>
        </w:rPr>
        <w:tab/>
        <w:t xml:space="preserve">Center for Puppetry Arts </w:t>
      </w:r>
    </w:p>
    <w:p w14:paraId="60F49DB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530" w:hanging="1530"/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 xml:space="preserve">I. Dragon Fire </w:t>
      </w:r>
      <w:r w:rsidRPr="00782DD4">
        <w:rPr>
          <w:color w:val="auto"/>
          <w:sz w:val="23"/>
          <w:szCs w:val="23"/>
        </w:rPr>
        <w:tab/>
        <w:t>Atlanta, GA</w:t>
      </w:r>
    </w:p>
    <w:p w14:paraId="23540938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530" w:hanging="1530"/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>II. Dubious Theme</w:t>
      </w:r>
    </w:p>
    <w:p w14:paraId="69F26D9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530" w:hanging="1530"/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>III. Ablaze</w:t>
      </w:r>
    </w:p>
    <w:p w14:paraId="146398FF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ind w:left="1530" w:hanging="1530"/>
        <w:rPr>
          <w:color w:val="auto"/>
          <w:sz w:val="23"/>
          <w:szCs w:val="23"/>
        </w:rPr>
      </w:pPr>
    </w:p>
    <w:p w14:paraId="4BF11F4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2018 </w:t>
      </w:r>
      <w:r w:rsidRPr="00782DD4">
        <w:rPr>
          <w:color w:val="auto"/>
          <w:sz w:val="23"/>
          <w:szCs w:val="23"/>
        </w:rPr>
        <w:tab/>
        <w:t xml:space="preserve">“CSCC” (School Song) </w:t>
      </w:r>
      <w:r w:rsidRPr="00782DD4">
        <w:rPr>
          <w:color w:val="auto"/>
          <w:sz w:val="23"/>
          <w:szCs w:val="23"/>
        </w:rPr>
        <w:tab/>
        <w:t xml:space="preserve">Columbia State Community </w:t>
      </w:r>
    </w:p>
    <w:p w14:paraId="7C49491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College, Columbia, TN </w:t>
      </w:r>
    </w:p>
    <w:p w14:paraId="228706C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2009 </w:t>
      </w:r>
      <w:r w:rsidRPr="00782DD4">
        <w:rPr>
          <w:color w:val="auto"/>
          <w:sz w:val="23"/>
          <w:szCs w:val="23"/>
        </w:rPr>
        <w:tab/>
        <w:t xml:space="preserve">“I Just Want to Please the Lord” </w:t>
      </w:r>
      <w:r w:rsidRPr="00782DD4">
        <w:rPr>
          <w:color w:val="auto"/>
          <w:sz w:val="23"/>
          <w:szCs w:val="23"/>
        </w:rPr>
        <w:tab/>
        <w:t>Rejoice in the Lord Telecast</w:t>
      </w:r>
    </w:p>
    <w:p w14:paraId="311CA68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 xml:space="preserve">(arrangement for cello and soprano) </w:t>
      </w:r>
      <w:r w:rsidRPr="00782DD4">
        <w:rPr>
          <w:color w:val="auto"/>
          <w:sz w:val="23"/>
          <w:szCs w:val="23"/>
        </w:rPr>
        <w:tab/>
        <w:t xml:space="preserve">Pensacola, FL </w:t>
      </w:r>
    </w:p>
    <w:p w14:paraId="332DBB3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7C74514B" w14:textId="77777777" w:rsidR="00782DD4" w:rsidRPr="00782DD4" w:rsidRDefault="00782DD4" w:rsidP="00782DD4">
      <w:pPr>
        <w:pStyle w:val="Default"/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>UNPUBLISHED RESEARCH AND PAPERS</w:t>
      </w:r>
    </w:p>
    <w:p w14:paraId="155FB76A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140C1914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2021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BERNSTEIN’S MASS: The Soprano</w:t>
      </w:r>
      <w:r w:rsidRPr="00782DD4">
        <w:rPr>
          <w:color w:val="auto"/>
          <w:sz w:val="23"/>
          <w:szCs w:val="23"/>
        </w:rPr>
        <w:tab/>
        <w:t>University of Memphis</w:t>
      </w:r>
    </w:p>
    <w:p w14:paraId="2F2AD741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i/>
          <w:iCs/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and the Celebrant</w:t>
      </w:r>
    </w:p>
    <w:p w14:paraId="19909AED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5B94466B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2021</w:t>
      </w:r>
      <w:r w:rsidRPr="00782DD4">
        <w:rPr>
          <w:color w:val="auto"/>
          <w:sz w:val="23"/>
          <w:szCs w:val="23"/>
        </w:rPr>
        <w:tab/>
        <w:t>“Addressing Mental Health and Awareness</w:t>
      </w:r>
      <w:r w:rsidRPr="00782DD4">
        <w:rPr>
          <w:color w:val="auto"/>
          <w:sz w:val="23"/>
          <w:szCs w:val="23"/>
        </w:rPr>
        <w:tab/>
        <w:t>University of Memphis</w:t>
      </w:r>
    </w:p>
    <w:p w14:paraId="625E6C48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in the Vocal Studio as a Practice in Vocal </w:t>
      </w:r>
    </w:p>
    <w:p w14:paraId="5B6CF832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>Health and Pedagogy”</w:t>
      </w:r>
    </w:p>
    <w:p w14:paraId="7E7A8188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3CC849C6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</w:pPr>
      <w:r w:rsidRPr="00782DD4">
        <w:rPr>
          <w:color w:val="auto"/>
          <w:sz w:val="23"/>
          <w:szCs w:val="23"/>
        </w:rPr>
        <w:t>2021</w:t>
      </w:r>
      <w:r w:rsidRPr="00782DD4">
        <w:rPr>
          <w:color w:val="auto"/>
          <w:sz w:val="23"/>
          <w:szCs w:val="23"/>
        </w:rPr>
        <w:tab/>
        <w:t>“</w:t>
      </w:r>
      <w:r w:rsidRPr="00782DD4">
        <w:t>Sacred Soprano Literature for the Modern</w:t>
      </w:r>
      <w:r w:rsidRPr="00782DD4">
        <w:tab/>
        <w:t>University of Memphis</w:t>
      </w:r>
    </w:p>
    <w:p w14:paraId="6AC30512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</w:pPr>
      <w:r w:rsidRPr="00782DD4">
        <w:tab/>
      </w:r>
      <w:r w:rsidRPr="00782DD4">
        <w:tab/>
        <w:t>Church Service”</w:t>
      </w:r>
    </w:p>
    <w:p w14:paraId="56A68311" w14:textId="77777777" w:rsidR="00782DD4" w:rsidRPr="00782DD4" w:rsidRDefault="00782DD4" w:rsidP="00782DD4">
      <w:pPr>
        <w:pStyle w:val="Default"/>
        <w:tabs>
          <w:tab w:val="left" w:pos="450"/>
          <w:tab w:val="left" w:pos="1440"/>
          <w:tab w:val="left" w:pos="6210"/>
        </w:tabs>
      </w:pPr>
    </w:p>
    <w:p w14:paraId="4CFF02D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2012</w:t>
      </w: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>Forward Head Posture and Tension of the</w:t>
      </w:r>
      <w:r w:rsidRPr="00782DD4">
        <w:rPr>
          <w:i/>
          <w:iCs/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>Bob Jones University</w:t>
      </w:r>
    </w:p>
    <w:p w14:paraId="6E1D8A0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i/>
          <w:iCs/>
          <w:color w:val="auto"/>
          <w:sz w:val="23"/>
          <w:szCs w:val="23"/>
        </w:rPr>
        <w:t xml:space="preserve">Vocal Folds, </w:t>
      </w:r>
      <w:r w:rsidRPr="00782DD4">
        <w:rPr>
          <w:color w:val="auto"/>
          <w:sz w:val="23"/>
          <w:szCs w:val="23"/>
        </w:rPr>
        <w:t>Master’s Thesis</w:t>
      </w:r>
    </w:p>
    <w:p w14:paraId="7E456C7C" w14:textId="77777777" w:rsidR="00782DD4" w:rsidRPr="00782DD4" w:rsidRDefault="00782DD4" w:rsidP="00782DD4">
      <w:pPr>
        <w:pStyle w:val="Default"/>
        <w:rPr>
          <w:color w:val="auto"/>
          <w:sz w:val="23"/>
          <w:szCs w:val="23"/>
        </w:rPr>
      </w:pPr>
    </w:p>
    <w:p w14:paraId="485FBC92" w14:textId="77777777" w:rsidR="00782DD4" w:rsidRPr="00782DD4" w:rsidRDefault="00782DD4" w:rsidP="00782DD4">
      <w:pPr>
        <w:pStyle w:val="Default"/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GRANTS AND FELLOWSHIPS </w:t>
      </w:r>
    </w:p>
    <w:p w14:paraId="1BD1F9B1" w14:textId="77777777" w:rsidR="00782DD4" w:rsidRPr="00782DD4" w:rsidRDefault="00782DD4" w:rsidP="00782DD4">
      <w:pPr>
        <w:pStyle w:val="Default"/>
        <w:rPr>
          <w:color w:val="auto"/>
          <w:sz w:val="23"/>
          <w:szCs w:val="23"/>
        </w:rPr>
      </w:pPr>
    </w:p>
    <w:p w14:paraId="6164CE2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2020-present </w:t>
      </w:r>
      <w:r w:rsidRPr="00782DD4">
        <w:rPr>
          <w:color w:val="auto"/>
          <w:sz w:val="23"/>
          <w:szCs w:val="23"/>
        </w:rPr>
        <w:tab/>
      </w:r>
      <w:proofErr w:type="gramStart"/>
      <w:r w:rsidRPr="00782DD4">
        <w:rPr>
          <w:color w:val="auto"/>
          <w:sz w:val="23"/>
          <w:szCs w:val="23"/>
        </w:rPr>
        <w:t>First Generation</w:t>
      </w:r>
      <w:proofErr w:type="gramEnd"/>
      <w:r w:rsidRPr="00782DD4">
        <w:rPr>
          <w:color w:val="auto"/>
          <w:sz w:val="23"/>
          <w:szCs w:val="23"/>
        </w:rPr>
        <w:t xml:space="preserve"> Ph.D. Fellowship </w:t>
      </w:r>
      <w:r w:rsidRPr="00782DD4">
        <w:rPr>
          <w:color w:val="auto"/>
          <w:sz w:val="23"/>
          <w:szCs w:val="23"/>
        </w:rPr>
        <w:tab/>
        <w:t xml:space="preserve">University of Memphis </w:t>
      </w:r>
    </w:p>
    <w:p w14:paraId="734643C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Memphis, TN </w:t>
      </w:r>
    </w:p>
    <w:p w14:paraId="69A3024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2D9C627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SERVICE </w:t>
      </w:r>
    </w:p>
    <w:p w14:paraId="63798FC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498D690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Divisional Service </w:t>
      </w:r>
    </w:p>
    <w:p w14:paraId="51034A65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0649F38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2022-Present</w:t>
      </w:r>
      <w:r w:rsidRPr="00782DD4">
        <w:rPr>
          <w:color w:val="auto"/>
          <w:sz w:val="23"/>
          <w:szCs w:val="23"/>
        </w:rPr>
        <w:tab/>
        <w:t xml:space="preserve">New </w:t>
      </w:r>
      <w:proofErr w:type="spellStart"/>
      <w:r w:rsidRPr="00782DD4">
        <w:rPr>
          <w:color w:val="auto"/>
          <w:sz w:val="23"/>
          <w:szCs w:val="23"/>
        </w:rPr>
        <w:t>Facutly</w:t>
      </w:r>
      <w:proofErr w:type="spellEnd"/>
      <w:r w:rsidRPr="00782DD4">
        <w:rPr>
          <w:color w:val="auto"/>
          <w:sz w:val="23"/>
          <w:szCs w:val="23"/>
        </w:rPr>
        <w:t xml:space="preserve"> Committee</w:t>
      </w:r>
      <w:r w:rsidRPr="00782DD4">
        <w:rPr>
          <w:color w:val="auto"/>
          <w:sz w:val="23"/>
          <w:szCs w:val="23"/>
        </w:rPr>
        <w:tab/>
        <w:t>East Texas Baptist University</w:t>
      </w:r>
    </w:p>
    <w:p w14:paraId="5E0FB4D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1B9A7F0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2019-2021 </w:t>
      </w:r>
      <w:r w:rsidRPr="00782DD4">
        <w:rPr>
          <w:color w:val="auto"/>
          <w:sz w:val="23"/>
          <w:szCs w:val="23"/>
        </w:rPr>
        <w:tab/>
        <w:t xml:space="preserve">Lyceum Committee </w:t>
      </w:r>
      <w:r w:rsidRPr="00782DD4">
        <w:rPr>
          <w:color w:val="auto"/>
          <w:sz w:val="23"/>
          <w:szCs w:val="23"/>
        </w:rPr>
        <w:tab/>
        <w:t>Columbia State Community</w:t>
      </w:r>
    </w:p>
    <w:p w14:paraId="11088D0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</w:r>
      <w:r w:rsidRPr="00782DD4">
        <w:rPr>
          <w:color w:val="auto"/>
          <w:sz w:val="23"/>
          <w:szCs w:val="23"/>
        </w:rPr>
        <w:tab/>
        <w:t xml:space="preserve">College </w:t>
      </w:r>
    </w:p>
    <w:p w14:paraId="1017430D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677406B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RELATED PROFESSIONAL EXPERIENCE </w:t>
      </w:r>
    </w:p>
    <w:p w14:paraId="69326EC6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4ED08908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>2017-2018</w:t>
      </w:r>
      <w:r w:rsidRPr="00782DD4">
        <w:rPr>
          <w:color w:val="auto"/>
          <w:sz w:val="23"/>
          <w:szCs w:val="23"/>
        </w:rPr>
        <w:tab/>
        <w:t xml:space="preserve">Administrative Associate, Sr. </w:t>
      </w:r>
      <w:r w:rsidRPr="00782DD4">
        <w:rPr>
          <w:color w:val="auto"/>
          <w:sz w:val="23"/>
          <w:szCs w:val="23"/>
        </w:rPr>
        <w:tab/>
        <w:t>Mary Morgan Moore Music</w:t>
      </w:r>
    </w:p>
    <w:p w14:paraId="1A941A9A" w14:textId="77777777" w:rsid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 xml:space="preserve">School Chair of Music </w:t>
      </w:r>
      <w:r w:rsidRPr="00782DD4">
        <w:rPr>
          <w:color w:val="auto"/>
          <w:sz w:val="23"/>
          <w:szCs w:val="23"/>
        </w:rPr>
        <w:tab/>
        <w:t xml:space="preserve">Lamar University </w:t>
      </w:r>
    </w:p>
    <w:p w14:paraId="48140256" w14:textId="348CDA01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lastRenderedPageBreak/>
        <w:t xml:space="preserve">RELATED WORK EXPERIENCE </w:t>
      </w:r>
    </w:p>
    <w:p w14:paraId="42AA85D8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22DD78D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2015-present </w:t>
      </w:r>
      <w:r w:rsidRPr="00782DD4">
        <w:rPr>
          <w:color w:val="auto"/>
          <w:sz w:val="23"/>
          <w:szCs w:val="23"/>
        </w:rPr>
        <w:tab/>
        <w:t xml:space="preserve">Owner and Instructor </w:t>
      </w:r>
      <w:r w:rsidRPr="00782DD4">
        <w:rPr>
          <w:color w:val="auto"/>
          <w:sz w:val="23"/>
          <w:szCs w:val="23"/>
        </w:rPr>
        <w:tab/>
        <w:t xml:space="preserve">Morehouse Studios </w:t>
      </w:r>
    </w:p>
    <w:p w14:paraId="257109D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ab/>
        <w:t xml:space="preserve">Voice and Violin </w:t>
      </w:r>
      <w:r w:rsidRPr="00782DD4">
        <w:rPr>
          <w:color w:val="auto"/>
          <w:sz w:val="23"/>
          <w:szCs w:val="23"/>
        </w:rPr>
        <w:tab/>
        <w:t xml:space="preserve">Columbia, TN </w:t>
      </w:r>
    </w:p>
    <w:p w14:paraId="7C92AEF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224EB589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PROFESSIONAL MEMBERSHIPS </w:t>
      </w:r>
    </w:p>
    <w:p w14:paraId="40971C0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001A97BB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American Choral Directors Association </w:t>
      </w:r>
    </w:p>
    <w:p w14:paraId="173B7EFC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National Association of Teachers of Singing </w:t>
      </w:r>
    </w:p>
    <w:p w14:paraId="608336CE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Pi Kappa Lambda </w:t>
      </w:r>
    </w:p>
    <w:p w14:paraId="24DA59F4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67B9BEE1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b/>
          <w:bCs/>
          <w:color w:val="auto"/>
          <w:sz w:val="23"/>
          <w:szCs w:val="23"/>
        </w:rPr>
      </w:pPr>
      <w:r w:rsidRPr="00782DD4">
        <w:rPr>
          <w:b/>
          <w:bCs/>
          <w:color w:val="auto"/>
          <w:sz w:val="23"/>
          <w:szCs w:val="23"/>
        </w:rPr>
        <w:t xml:space="preserve">ADJUDICATION </w:t>
      </w:r>
    </w:p>
    <w:p w14:paraId="5BDCA46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</w:p>
    <w:p w14:paraId="3A9B6453" w14:textId="77777777" w:rsidR="00782DD4" w:rsidRPr="00782DD4" w:rsidRDefault="00782DD4" w:rsidP="00782DD4">
      <w:pPr>
        <w:pStyle w:val="Default"/>
        <w:tabs>
          <w:tab w:val="left" w:pos="1440"/>
          <w:tab w:val="left" w:pos="6210"/>
        </w:tabs>
        <w:rPr>
          <w:color w:val="auto"/>
          <w:sz w:val="23"/>
          <w:szCs w:val="23"/>
        </w:rPr>
      </w:pPr>
      <w:r w:rsidRPr="00782DD4">
        <w:rPr>
          <w:color w:val="auto"/>
          <w:sz w:val="23"/>
          <w:szCs w:val="23"/>
        </w:rPr>
        <w:t xml:space="preserve">2019-2022 </w:t>
      </w:r>
      <w:r w:rsidRPr="00782DD4">
        <w:rPr>
          <w:color w:val="auto"/>
          <w:sz w:val="23"/>
          <w:szCs w:val="23"/>
        </w:rPr>
        <w:tab/>
        <w:t xml:space="preserve">High School Competition, Adjudicator </w:t>
      </w:r>
      <w:r w:rsidRPr="00782DD4">
        <w:rPr>
          <w:color w:val="auto"/>
          <w:sz w:val="23"/>
          <w:szCs w:val="23"/>
        </w:rPr>
        <w:tab/>
        <w:t xml:space="preserve">Columbia State Community </w:t>
      </w:r>
    </w:p>
    <w:p w14:paraId="0ADD642B" w14:textId="77777777" w:rsidR="00782DD4" w:rsidRPr="00782DD4" w:rsidRDefault="00782DD4" w:rsidP="00782DD4">
      <w:pPr>
        <w:tabs>
          <w:tab w:val="left" w:pos="1440"/>
          <w:tab w:val="left" w:pos="6210"/>
        </w:tabs>
        <w:rPr>
          <w:rFonts w:ascii="Times New Roman" w:hAnsi="Times New Roman" w:cs="Times New Roman"/>
          <w:sz w:val="23"/>
          <w:szCs w:val="23"/>
        </w:rPr>
      </w:pPr>
      <w:r w:rsidRPr="00782DD4">
        <w:rPr>
          <w:rFonts w:ascii="Times New Roman" w:hAnsi="Times New Roman" w:cs="Times New Roman"/>
          <w:sz w:val="23"/>
          <w:szCs w:val="23"/>
        </w:rPr>
        <w:tab/>
        <w:t xml:space="preserve">Voice and Piano </w:t>
      </w:r>
      <w:r w:rsidRPr="00782DD4">
        <w:rPr>
          <w:rFonts w:ascii="Times New Roman" w:hAnsi="Times New Roman" w:cs="Times New Roman"/>
          <w:sz w:val="23"/>
          <w:szCs w:val="23"/>
        </w:rPr>
        <w:tab/>
        <w:t>College, Columbia, TN</w:t>
      </w:r>
    </w:p>
    <w:p w14:paraId="074E5BB8" w14:textId="77777777" w:rsidR="00782DD4" w:rsidRDefault="00782DD4" w:rsidP="00782DD4">
      <w:pPr>
        <w:tabs>
          <w:tab w:val="left" w:pos="1440"/>
          <w:tab w:val="left" w:pos="6210"/>
        </w:tabs>
      </w:pPr>
    </w:p>
    <w:sectPr w:rsidR="0078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D4"/>
    <w:rsid w:val="00277DCA"/>
    <w:rsid w:val="005523A2"/>
    <w:rsid w:val="00782DD4"/>
    <w:rsid w:val="00D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0824"/>
  <w15:chartTrackingRefBased/>
  <w15:docId w15:val="{3EA157C2-871D-4942-84ED-125943DA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DD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4046</Characters>
  <Application>Microsoft Office Word</Application>
  <DocSecurity>0</DocSecurity>
  <Lines>168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Morehouse (jmrhuse1)</dc:creator>
  <cp:keywords/>
  <dc:description/>
  <cp:lastModifiedBy>Judith Shelton</cp:lastModifiedBy>
  <cp:revision>2</cp:revision>
  <dcterms:created xsi:type="dcterms:W3CDTF">2023-01-16T20:50:00Z</dcterms:created>
  <dcterms:modified xsi:type="dcterms:W3CDTF">2023-01-16T20:50:00Z</dcterms:modified>
</cp:coreProperties>
</file>